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2e950824f1e807000c1b880a6b2be85ada9c6"/>
    <w:p>
      <w:pPr>
        <w:pStyle w:val="Heading3"/>
      </w:pPr>
      <w:r>
        <w:t xml:space="preserve">Памятка: Конфликт интересов на государственной гражданской службе</w:t>
      </w:r>
    </w:p>
    <w:p>
      <w:pPr>
        <w:pStyle w:val="FirstParagraph"/>
      </w:pPr>
      <w:r>
        <w:t xml:space="preserve">31.12.2020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http://gorfin.mos.ru/anti-corruption/methodical-materials/detail/9613010.html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9613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9613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2024-07-31T01:29:43Z</dcterms:created>
  <dcterms:modified xsi:type="dcterms:W3CDTF">2024-07-31T01:29:43Z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